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lef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-621030</wp:posOffset>
                </wp:positionH>
                <wp:positionV relativeFrom="paragraph">
                  <wp:posOffset>-731520</wp:posOffset>
                </wp:positionV>
                <wp:extent cx="7703820" cy="826770"/>
                <wp:effectExtent l="0" t="0" r="0" b="0"/>
                <wp:wrapNone/>
                <wp:docPr id="30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03820" cy="826770"/>
                        </a:xfrm>
                        <a:prstGeom prst="rect">
                          <a:avLst/>
                        </a:prstGeom>
                        <a:solidFill>
                          <a:srgbClr val="9E0000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500" w:lineRule="exact"/>
                              <w:jc w:val="center"/>
                              <w:rPr>
                                <w:color w:val="FFFFFF"/>
                                <w:sz w:val="52"/>
                                <w:szCs w:val="52"/>
                                <w:shd w:val="clear" w:color="auto" w:fill="C00000"/>
                              </w:rPr>
                            </w:pPr>
                          </w:p>
                          <w:p>
                            <w:pPr>
                              <w:spacing w:line="500" w:lineRule="exact"/>
                              <w:jc w:val="center"/>
                              <w:rPr>
                                <w:color w:val="FFFFFF"/>
                                <w:sz w:val="52"/>
                                <w:szCs w:val="52"/>
                                <w:shd w:val="clear" w:color="auto" w:fill="9E0000"/>
                              </w:rPr>
                            </w:pPr>
                            <w:r>
                              <w:rPr>
                                <w:rFonts w:hint="eastAsia"/>
                                <w:color w:val="FFFFFF"/>
                                <w:sz w:val="52"/>
                                <w:szCs w:val="52"/>
                                <w:shd w:val="clear" w:color="auto" w:fill="9E0000"/>
                              </w:rPr>
                              <w:t>云南大学非政府采购项目备案工作指南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48.9pt;margin-top:-57.6pt;height:65.1pt;width:606.6pt;z-index:251659264;mso-width-relative:page;mso-height-relative:page;" fillcolor="#9E0000" filled="t" stroked="f" coordsize="21600,21600" o:gfxdata="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GLhuUdgAAAAMAQAADwAAAAAAAAABACAAAAAiAAAAZHJzL2Rv&#10;d25yZXYueG1sUEsBAhQAFAAAAAgAh07iQFmvTjo6AgAAVAQAAA4AAAAAAAAAAQAgAAAAJwEAAGRy&#10;cy9lMm9Eb2MueG1sUEsFBgAAAAAGAAYAWQEAANMFAAAAAA==&#10;">
                <v:fill on="t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500" w:lineRule="exact"/>
                        <w:jc w:val="center"/>
                        <w:rPr>
                          <w:color w:val="FFFFFF"/>
                          <w:sz w:val="52"/>
                          <w:szCs w:val="52"/>
                          <w:shd w:val="clear" w:color="auto" w:fill="C00000"/>
                        </w:rPr>
                      </w:pPr>
                    </w:p>
                    <w:p>
                      <w:pPr>
                        <w:spacing w:line="500" w:lineRule="exact"/>
                        <w:jc w:val="center"/>
                        <w:rPr>
                          <w:color w:val="FFFFFF"/>
                          <w:sz w:val="52"/>
                          <w:szCs w:val="52"/>
                          <w:shd w:val="clear" w:color="auto" w:fill="9E0000"/>
                        </w:rPr>
                      </w:pPr>
                      <w:r>
                        <w:rPr>
                          <w:rFonts w:hint="eastAsia"/>
                          <w:color w:val="FFFFFF"/>
                          <w:sz w:val="52"/>
                          <w:szCs w:val="52"/>
                          <w:shd w:val="clear" w:color="auto" w:fill="9E0000"/>
                        </w:rPr>
                        <w:t>云南大学非政府采购项目备案工作指南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460" w:lineRule="exact"/>
        <w:jc w:val="left"/>
        <w:rPr>
          <w:sz w:val="24"/>
        </w:rPr>
      </w:pPr>
      <w:r>
        <w:rPr>
          <w:rFonts w:hint="eastAsia"/>
          <w:sz w:val="24"/>
        </w:rPr>
        <w:t>本工作指南适用于非政府采购，在开始做备案工作之前，请确认您的采购方式</w:t>
      </w:r>
    </w:p>
    <w:p>
      <w:pPr>
        <w:pStyle w:val="9"/>
        <w:numPr>
          <w:ilvl w:val="0"/>
          <w:numId w:val="1"/>
        </w:numPr>
        <w:spacing w:line="460" w:lineRule="exact"/>
        <w:ind w:left="0" w:firstLine="426" w:firstLineChars="0"/>
        <w:rPr>
          <w:sz w:val="24"/>
        </w:rPr>
      </w:pPr>
      <w:r>
        <w:rPr>
          <w:rFonts w:hint="eastAsia"/>
          <w:sz w:val="24"/>
          <w:u w:val="single"/>
        </w:rPr>
        <w:t>校内自行询价采购</w:t>
      </w:r>
      <w:r>
        <w:rPr>
          <w:rFonts w:hint="eastAsia"/>
          <w:sz w:val="24"/>
        </w:rPr>
        <w:t>：</w:t>
      </w:r>
      <w:bookmarkStart w:id="0" w:name="_GoBack"/>
      <w:r>
        <w:rPr>
          <w:rFonts w:hint="eastAsia"/>
          <w:sz w:val="24"/>
        </w:rPr>
        <w:t>请准备</w:t>
      </w:r>
      <w:r>
        <w:rPr>
          <w:rFonts w:hint="eastAsia"/>
          <w:sz w:val="24"/>
          <w:u w:val="single"/>
        </w:rPr>
        <w:t>合同</w:t>
      </w:r>
      <w:r>
        <w:rPr>
          <w:rFonts w:hint="eastAsia"/>
          <w:sz w:val="24"/>
        </w:rPr>
        <w:t>，</w:t>
      </w:r>
      <w:r>
        <w:rPr>
          <w:rFonts w:hint="eastAsia"/>
          <w:sz w:val="24"/>
          <w:u w:val="single"/>
        </w:rPr>
        <w:t>三家公司报价单</w:t>
      </w:r>
      <w:r>
        <w:rPr>
          <w:rFonts w:hint="eastAsia"/>
          <w:sz w:val="24"/>
        </w:rPr>
        <w:t>，</w:t>
      </w:r>
      <w:r>
        <w:rPr>
          <w:rFonts w:hint="eastAsia"/>
          <w:sz w:val="24"/>
          <w:u w:val="single"/>
        </w:rPr>
        <w:t>询价报告</w:t>
      </w:r>
      <w:bookmarkEnd w:id="0"/>
      <w:r>
        <w:rPr>
          <w:rFonts w:hint="eastAsia"/>
          <w:sz w:val="24"/>
        </w:rPr>
        <w:t>；合同模板、询价报告模板可在</w:t>
      </w:r>
      <w:r>
        <w:rPr>
          <w:rFonts w:hint="eastAsia"/>
          <w:sz w:val="24"/>
          <w:lang w:eastAsia="zh-CN"/>
        </w:rPr>
        <w:t>资产与实验室管理处</w:t>
      </w:r>
      <w:r>
        <w:rPr>
          <w:rFonts w:hint="eastAsia"/>
          <w:sz w:val="24"/>
        </w:rPr>
        <w:t>网站“</w:t>
      </w:r>
      <w:r>
        <w:rPr>
          <w:rFonts w:hint="eastAsia"/>
          <w:sz w:val="24"/>
          <w:u w:val="single"/>
        </w:rPr>
        <w:t>下载中心</w:t>
      </w:r>
      <w:r>
        <w:rPr>
          <w:rFonts w:hint="eastAsia"/>
          <w:sz w:val="24"/>
        </w:rPr>
        <w:t>”下载，公司报价单需</w:t>
      </w:r>
      <w:r>
        <w:rPr>
          <w:rFonts w:hint="eastAsia"/>
          <w:sz w:val="24"/>
          <w:u w:val="single"/>
        </w:rPr>
        <w:t>加盖公司公章</w:t>
      </w:r>
      <w:r>
        <w:rPr>
          <w:rFonts w:hint="eastAsia"/>
          <w:sz w:val="24"/>
        </w:rPr>
        <w:t>；</w:t>
      </w:r>
    </w:p>
    <w:p>
      <w:pPr>
        <w:pStyle w:val="9"/>
        <w:numPr>
          <w:ilvl w:val="0"/>
          <w:numId w:val="1"/>
        </w:numPr>
        <w:spacing w:line="460" w:lineRule="exact"/>
        <w:ind w:left="0" w:firstLine="424" w:firstLineChars="177"/>
        <w:rPr>
          <w:sz w:val="24"/>
        </w:rPr>
      </w:pPr>
      <w:r>
        <w:rPr>
          <w:rFonts w:hint="eastAsia"/>
          <w:sz w:val="24"/>
          <w:u w:val="single"/>
        </w:rPr>
        <w:t>校内自行采购委托招标代理公司采购</w:t>
      </w:r>
      <w:r>
        <w:rPr>
          <w:rFonts w:hint="eastAsia"/>
          <w:sz w:val="24"/>
        </w:rPr>
        <w:t>：请准备</w:t>
      </w:r>
      <w:r>
        <w:rPr>
          <w:rFonts w:hint="eastAsia"/>
          <w:sz w:val="24"/>
          <w:u w:val="single"/>
        </w:rPr>
        <w:t>合同</w:t>
      </w:r>
      <w:r>
        <w:rPr>
          <w:rFonts w:hint="eastAsia"/>
          <w:sz w:val="24"/>
        </w:rPr>
        <w:t>，</w:t>
      </w:r>
      <w:r>
        <w:rPr>
          <w:rFonts w:hint="eastAsia"/>
          <w:sz w:val="24"/>
          <w:u w:val="single"/>
        </w:rPr>
        <w:t>采购情况说明书</w:t>
      </w:r>
      <w:r>
        <w:rPr>
          <w:rFonts w:hint="eastAsia"/>
          <w:sz w:val="24"/>
        </w:rPr>
        <w:t>（电子和纸质材料由招标代理公司提供）</w:t>
      </w:r>
    </w:p>
    <w:p>
      <w:pPr>
        <w:pStyle w:val="9"/>
        <w:numPr>
          <w:ilvl w:val="0"/>
          <w:numId w:val="1"/>
        </w:numPr>
        <w:spacing w:line="460" w:lineRule="exact"/>
        <w:ind w:left="0" w:firstLine="426" w:firstLineChars="0"/>
        <w:rPr>
          <w:sz w:val="24"/>
          <w:u w:val="single"/>
        </w:rPr>
      </w:pPr>
      <w:r>
        <w:rPr>
          <w:rFonts w:hint="eastAsia"/>
          <w:sz w:val="24"/>
          <w:u w:val="single"/>
        </w:rPr>
        <w:t>喀斯玛商城</w:t>
      </w:r>
      <w:r>
        <w:rPr>
          <w:rFonts w:hint="eastAsia"/>
          <w:sz w:val="24"/>
        </w:rPr>
        <w:t>：单笔订单金额</w:t>
      </w:r>
      <w:r>
        <w:rPr>
          <w:rFonts w:hint="eastAsia"/>
          <w:sz w:val="24"/>
          <w:u w:val="single"/>
        </w:rPr>
        <w:t>20万及以上</w:t>
      </w:r>
      <w:r>
        <w:rPr>
          <w:rFonts w:hint="eastAsia"/>
          <w:sz w:val="24"/>
        </w:rPr>
        <w:t>的项目需要备案，请准备</w:t>
      </w:r>
      <w:r>
        <w:rPr>
          <w:rFonts w:hint="eastAsia"/>
          <w:sz w:val="24"/>
          <w:u w:val="single"/>
        </w:rPr>
        <w:t>合同</w:t>
      </w:r>
      <w:r>
        <w:rPr>
          <w:rFonts w:hint="eastAsia"/>
          <w:sz w:val="24"/>
        </w:rPr>
        <w:t>，合同需在喀斯玛商城打印；</w:t>
      </w:r>
    </w:p>
    <w:p>
      <w:pPr>
        <w:pStyle w:val="9"/>
        <w:numPr>
          <w:ilvl w:val="0"/>
          <w:numId w:val="1"/>
        </w:numPr>
        <w:spacing w:line="460" w:lineRule="exact"/>
        <w:ind w:left="0" w:firstLine="426" w:firstLineChars="0"/>
        <w:rPr>
          <w:sz w:val="24"/>
          <w:u w:val="single"/>
        </w:rPr>
      </w:pPr>
      <w:r>
        <w:rPr>
          <w:rFonts w:hint="eastAsia"/>
          <w:sz w:val="24"/>
          <w:u w:val="single"/>
        </w:rPr>
        <w:t>高校竞价网</w:t>
      </w:r>
      <w:r>
        <w:rPr>
          <w:rFonts w:hint="eastAsia"/>
          <w:sz w:val="24"/>
        </w:rPr>
        <w:t>：请准备</w:t>
      </w:r>
      <w:r>
        <w:rPr>
          <w:rFonts w:hint="eastAsia"/>
          <w:sz w:val="24"/>
          <w:u w:val="single"/>
        </w:rPr>
        <w:t>合同</w:t>
      </w:r>
      <w:r>
        <w:rPr>
          <w:rFonts w:hint="eastAsia"/>
          <w:sz w:val="24"/>
        </w:rPr>
        <w:t>，合同需在高校竞价网上打印。</w:t>
      </w:r>
    </w:p>
    <w:p>
      <w:pPr>
        <w:pStyle w:val="9"/>
        <w:spacing w:line="460" w:lineRule="exact"/>
        <w:ind w:left="426" w:firstLine="0" w:firstLineChars="0"/>
        <w:rPr>
          <w:sz w:val="24"/>
        </w:rPr>
      </w:pPr>
      <w:r>
        <w:rPr>
          <w:rFonts w:hint="eastAsia"/>
          <w:sz w:val="24"/>
        </w:rPr>
        <w:t>注：以上合同均需</w:t>
      </w:r>
      <w:r>
        <w:rPr>
          <w:rFonts w:hint="eastAsia"/>
          <w:color w:val="FF0000"/>
          <w:sz w:val="24"/>
          <w:highlight w:val="yellow"/>
        </w:rPr>
        <w:t>甲乙双方签字盖章</w:t>
      </w:r>
      <w:r>
        <w:rPr>
          <w:rFonts w:hint="eastAsia"/>
          <w:sz w:val="24"/>
        </w:rPr>
        <w:t>，甲方需到云南大学法律事务办公室盖章。</w:t>
      </w:r>
    </w:p>
    <w:p>
      <w:pPr>
        <w:pStyle w:val="9"/>
        <w:spacing w:line="460" w:lineRule="exact"/>
        <w:ind w:left="426" w:firstLine="0" w:firstLineChars="0"/>
        <w:rPr>
          <w:sz w:val="24"/>
        </w:rPr>
      </w:pPr>
      <w:r>
        <w:rPr>
          <w:rFonts w:hint="eastAsia"/>
          <w:sz w:val="24"/>
        </w:rPr>
        <w:t>准备好以上材料，扫描成电子版文件，合同需保存成pdf格式，待上传。</w:t>
      </w:r>
    </w:p>
    <w:p>
      <w:pPr>
        <w:spacing w:line="460" w:lineRule="exact"/>
        <w:ind w:left="778"/>
        <w:rPr>
          <w:sz w:val="24"/>
        </w:rPr>
      </w:pPr>
    </w:p>
    <w:p>
      <w:pPr>
        <w:pStyle w:val="9"/>
        <w:numPr>
          <w:ilvl w:val="0"/>
          <w:numId w:val="2"/>
        </w:numPr>
        <w:spacing w:before="156" w:beforeLines="50" w:line="460" w:lineRule="exact"/>
        <w:ind w:firstLine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具体操作</w:t>
      </w:r>
    </w:p>
    <w:p>
      <w:pPr>
        <w:pStyle w:val="9"/>
        <w:numPr>
          <w:ilvl w:val="0"/>
          <w:numId w:val="3"/>
        </w:numPr>
        <w:spacing w:line="460" w:lineRule="exac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网址：</w:t>
      </w:r>
      <w:r>
        <w:fldChar w:fldCharType="begin"/>
      </w:r>
      <w:r>
        <w:instrText xml:space="preserve"> HYPERLINK "http://www.sysysb.ynu.edu.cn" </w:instrText>
      </w:r>
      <w:r>
        <w:fldChar w:fldCharType="separate"/>
      </w:r>
      <w:r>
        <w:rPr>
          <w:rStyle w:val="8"/>
          <w:sz w:val="24"/>
          <w:szCs w:val="24"/>
        </w:rPr>
        <w:t>http://www.sysysb.ynu.edu.cn</w:t>
      </w:r>
      <w:r>
        <w:rPr>
          <w:rStyle w:val="8"/>
          <w:sz w:val="24"/>
          <w:szCs w:val="24"/>
        </w:rPr>
        <w:fldChar w:fldCharType="end"/>
      </w:r>
      <w:r>
        <w:rPr>
          <w:rFonts w:hint="eastAsia"/>
          <w:sz w:val="24"/>
          <w:szCs w:val="24"/>
        </w:rPr>
        <w:t>，选择“</w:t>
      </w:r>
      <w:r>
        <w:rPr>
          <w:rFonts w:hint="eastAsia"/>
          <w:color w:val="FF0000"/>
          <w:sz w:val="24"/>
          <w:szCs w:val="24"/>
          <w:u w:val="single"/>
        </w:rPr>
        <w:t>资产采购</w:t>
      </w:r>
      <w:r>
        <w:rPr>
          <w:rFonts w:hint="eastAsia"/>
          <w:sz w:val="24"/>
          <w:szCs w:val="24"/>
        </w:rPr>
        <w:t>”系统</w:t>
      </w:r>
    </w:p>
    <w:p>
      <w:pPr>
        <w:pStyle w:val="9"/>
        <w:numPr>
          <w:ilvl w:val="0"/>
          <w:numId w:val="3"/>
        </w:numPr>
        <w:spacing w:line="460" w:lineRule="exac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登录：用户名、密码均为教工号；</w:t>
      </w:r>
    </w:p>
    <w:p>
      <w:pPr>
        <w:pStyle w:val="9"/>
        <w:spacing w:line="460" w:lineRule="exact"/>
        <w:ind w:left="778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  <w:highlight w:val="yellow"/>
        </w:rPr>
        <w:t>需用项目申报时使用的用户名登录</w:t>
      </w:r>
      <w:r>
        <w:rPr>
          <w:rFonts w:hint="eastAsia"/>
          <w:sz w:val="24"/>
          <w:szCs w:val="24"/>
        </w:rPr>
        <w:t>（谁申报，谁备案）</w:t>
      </w:r>
    </w:p>
    <w:p>
      <w:pPr>
        <w:pStyle w:val="9"/>
        <w:numPr>
          <w:ilvl w:val="0"/>
          <w:numId w:val="3"/>
        </w:numPr>
        <w:spacing w:line="460" w:lineRule="exact"/>
        <w:ind w:firstLine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1635760</wp:posOffset>
                </wp:positionH>
                <wp:positionV relativeFrom="paragraph">
                  <wp:posOffset>106680</wp:posOffset>
                </wp:positionV>
                <wp:extent cx="311150" cy="113030"/>
                <wp:effectExtent l="0" t="19050" r="31750" b="39370"/>
                <wp:wrapNone/>
                <wp:docPr id="1" name="右箭头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285" cy="11317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128.8pt;margin-top:8.4pt;height:8.9pt;width:24.5pt;z-index:251660288;v-text-anchor:middle;mso-width-relative:page;mso-height-relative:page;" fillcolor="#5B9BD5 [3204]" filled="t" stroked="t" coordsize="21600,21600" o:gfxdata="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B5G3ZDVAAAACQEAAA8A&#10;AAAAAAAAAQAgAAAAIgAAAGRycy9kb3ducmV2LnhtbFBLAQIUABQAAAAIAIdO4kDjKERwjAIAAB0F&#10;AAAOAAAAAAAAAAEAIAAAACQBAABkcnMvZTJvRG9jLnhtbFBLBQYAAAAABgAGAFkBAAAiBgAAAAA=&#10;" adj="17674,5400">
                <v:fill on="t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sz w:val="24"/>
          <w:szCs w:val="24"/>
        </w:rPr>
        <w:t>选择“采购执行”      “</w:t>
      </w:r>
      <w:r>
        <w:rPr>
          <w:rFonts w:hint="eastAsia"/>
          <w:color w:val="FF0000"/>
          <w:sz w:val="24"/>
          <w:szCs w:val="24"/>
        </w:rPr>
        <w:t>采购结果备案登记（校采）</w:t>
      </w:r>
      <w:r>
        <w:rPr>
          <w:rFonts w:hint="eastAsia"/>
          <w:sz w:val="24"/>
          <w:szCs w:val="24"/>
        </w:rPr>
        <w:t>”</w:t>
      </w:r>
    </w:p>
    <w:p>
      <w:pPr>
        <w:pStyle w:val="9"/>
        <w:spacing w:line="460" w:lineRule="exact"/>
        <w:ind w:left="778" w:firstLine="0" w:firstLineChars="0"/>
        <w:rPr>
          <w:sz w:val="24"/>
          <w:szCs w:val="24"/>
        </w:rPr>
      </w:pPr>
    </w:p>
    <w:p>
      <w:pPr>
        <w:jc w:val="center"/>
      </w:pPr>
      <w:r>
        <w:drawing>
          <wp:inline distT="0" distB="0" distL="0" distR="0">
            <wp:extent cx="5048885" cy="1731645"/>
            <wp:effectExtent l="0" t="0" r="0" b="1905"/>
            <wp:docPr id="2" name="图片 2" descr="C:\Users\ADMINI~1\AppData\Local\Temp\1551942004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I~1\AppData\Local\Temp\1551942004(1)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48885" cy="1731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9"/>
        <w:numPr>
          <w:ilvl w:val="0"/>
          <w:numId w:val="3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选择“</w:t>
      </w:r>
      <w:r>
        <w:rPr>
          <w:rFonts w:hint="eastAsia"/>
          <w:color w:val="FF0000"/>
          <w:sz w:val="24"/>
          <w:szCs w:val="24"/>
        </w:rPr>
        <w:t>新建</w:t>
      </w:r>
      <w:r>
        <w:rPr>
          <w:rFonts w:hint="eastAsia"/>
          <w:sz w:val="24"/>
          <w:szCs w:val="24"/>
        </w:rPr>
        <w:t>”</w:t>
      </w:r>
    </w:p>
    <w:p>
      <w:pPr>
        <w:jc w:val="center"/>
      </w:pPr>
      <w:r>
        <w:drawing>
          <wp:inline distT="0" distB="0" distL="0" distR="0">
            <wp:extent cx="2723515" cy="1605280"/>
            <wp:effectExtent l="0" t="0" r="635" b="0"/>
            <wp:docPr id="8" name="图片 8" descr="C:\Users\ADMINI~1\AppData\Local\Temp\1543115144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C:\Users\ADMINI~1\AppData\Local\Temp\1543115144(1)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23515" cy="160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ind w:left="418"/>
        <w:rPr>
          <w:sz w:val="24"/>
          <w:szCs w:val="24"/>
        </w:rPr>
      </w:pPr>
      <w:r>
        <w:rPr>
          <w:rFonts w:hint="eastAsia"/>
          <w:sz w:val="24"/>
          <w:szCs w:val="24"/>
        </w:rPr>
        <w:t>5、填写基本信息</w:t>
      </w:r>
    </w:p>
    <w:p>
      <w:r>
        <w:drawing>
          <wp:inline distT="0" distB="0" distL="0" distR="0">
            <wp:extent cx="6381115" cy="6313170"/>
            <wp:effectExtent l="0" t="0" r="635" b="0"/>
            <wp:docPr id="11" name="图片 11" descr="C:\Users\Administrator\Desktop\图\微信图片编辑_201811251153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C:\Users\Administrator\Desktop\图\微信图片编辑_2018112511532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81115" cy="6313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注意事项：</w:t>
      </w:r>
    </w:p>
    <w:p>
      <w:pPr>
        <w:pStyle w:val="9"/>
        <w:numPr>
          <w:ilvl w:val="0"/>
          <w:numId w:val="4"/>
        </w:numPr>
        <w:ind w:firstLineChars="0"/>
      </w:pPr>
      <w:r>
        <w:rPr>
          <w:rFonts w:hint="eastAsia"/>
        </w:rPr>
        <w:t>一份合同填一个备案，注意选择对应的采购明细（采购明细、实际金额、供应商均与合同内容一致）；</w:t>
      </w:r>
    </w:p>
    <w:p>
      <w:pPr>
        <w:pStyle w:val="9"/>
        <w:numPr>
          <w:ilvl w:val="0"/>
          <w:numId w:val="4"/>
        </w:numPr>
        <w:ind w:firstLineChars="0"/>
      </w:pPr>
      <w:r>
        <w:rPr>
          <w:rFonts w:hint="eastAsia"/>
        </w:rPr>
        <w:t>若库中没有要填的供应商，需点“增加条目”增加（填公司名和信用代码即可保存）；</w:t>
      </w:r>
    </w:p>
    <w:p>
      <w:pPr>
        <w:pStyle w:val="9"/>
        <w:numPr>
          <w:ilvl w:val="0"/>
          <w:numId w:val="4"/>
        </w:numPr>
        <w:ind w:firstLineChars="0"/>
      </w:pPr>
      <w:r>
        <w:rPr>
          <w:rFonts w:hint="eastAsia"/>
        </w:rPr>
        <w:t>实际金额和数量不能超过预算，否则不能保存；</w:t>
      </w:r>
    </w:p>
    <w:p>
      <w:pPr>
        <w:pStyle w:val="9"/>
        <w:numPr>
          <w:ilvl w:val="0"/>
          <w:numId w:val="4"/>
        </w:numPr>
        <w:ind w:firstLineChars="0"/>
      </w:pPr>
      <w:r>
        <w:rPr>
          <w:rFonts w:hint="eastAsia"/>
        </w:rPr>
        <w:t>慎重选择“验收入账报增部门”，会影响到后续验收入账工作；</w:t>
      </w:r>
    </w:p>
    <w:p/>
    <w:p/>
    <w:p>
      <w:pPr>
        <w:ind w:firstLine="484" w:firstLineChars="202"/>
        <w:rPr>
          <w:sz w:val="24"/>
          <w:szCs w:val="24"/>
        </w:rPr>
      </w:pPr>
      <w:r>
        <w:rPr>
          <w:rFonts w:hint="eastAsia"/>
          <w:sz w:val="24"/>
          <w:szCs w:val="24"/>
        </w:rPr>
        <w:t>6、上传备案资料</w:t>
      </w:r>
    </w:p>
    <w:p>
      <w:r>
        <w:drawing>
          <wp:inline distT="0" distB="0" distL="0" distR="0">
            <wp:extent cx="6390640" cy="6210935"/>
            <wp:effectExtent l="0" t="0" r="0" b="0"/>
            <wp:docPr id="10" name="图片 10" descr="C:\Users\ADMINI~1\AppData\Local\Temp\1543117517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C:\Users\ADMINI~1\AppData\Local\Temp\1543117517(1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90640" cy="6211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注意事项：</w:t>
      </w:r>
    </w:p>
    <w:p>
      <w:pPr>
        <w:pStyle w:val="9"/>
        <w:numPr>
          <w:ilvl w:val="0"/>
          <w:numId w:val="5"/>
        </w:numPr>
        <w:ind w:firstLineChars="0"/>
        <w:rPr>
          <w:szCs w:val="21"/>
        </w:rPr>
      </w:pPr>
      <w:r>
        <w:rPr>
          <w:rFonts w:hint="eastAsia"/>
          <w:szCs w:val="21"/>
        </w:rPr>
        <w:t>根据“你需要上传的附件”提示，扫描采购过程资料原件上传；</w:t>
      </w:r>
    </w:p>
    <w:p>
      <w:pPr>
        <w:pStyle w:val="9"/>
        <w:numPr>
          <w:ilvl w:val="0"/>
          <w:numId w:val="5"/>
        </w:numPr>
        <w:ind w:firstLineChars="0"/>
        <w:rPr>
          <w:szCs w:val="21"/>
        </w:rPr>
      </w:pPr>
      <w:r>
        <w:rPr>
          <w:rFonts w:hint="eastAsia"/>
          <w:szCs w:val="21"/>
        </w:rPr>
        <w:t>上传错误的文档，请选“作废”；</w:t>
      </w:r>
    </w:p>
    <w:p>
      <w:pPr>
        <w:pStyle w:val="9"/>
        <w:numPr>
          <w:ilvl w:val="0"/>
          <w:numId w:val="5"/>
        </w:numPr>
        <w:ind w:firstLineChars="0"/>
      </w:pPr>
      <w:r>
        <w:rPr>
          <w:rFonts w:hint="eastAsia"/>
          <w:szCs w:val="21"/>
        </w:rPr>
        <w:t>材料全部上传完毕后，先“保存”，再“提交”；如提交后，发现有错误，在未审核前，可自行通过“取回”操作取回修改。需修改，先点“修改”功能按钮。</w:t>
      </w:r>
    </w:p>
    <w:p>
      <w:pPr>
        <w:spacing w:line="460" w:lineRule="exact"/>
        <w:rPr>
          <w:sz w:val="24"/>
        </w:rPr>
      </w:pPr>
    </w:p>
    <w:sectPr>
      <w:headerReference r:id="rId3" w:type="default"/>
      <w:pgSz w:w="11906" w:h="16838"/>
      <w:pgMar w:top="1135" w:right="849" w:bottom="567" w:left="99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tab w:relativeTo="margin" w:alignment="center" w:leader="none"/>
    </w:r>
    <w:r>
      <w:rPr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tab w:relativeTo="margin" w:alignment="right" w:leader="none"/>
    </w:r>
    <w:r>
      <w:rPr>
        <w:rFonts w:hint="eastAsia"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>非政府采购项目备案工作指南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BB783B"/>
    <w:multiLevelType w:val="multilevel"/>
    <w:tmpl w:val="05BB783B"/>
    <w:lvl w:ilvl="0" w:tentative="0">
      <w:start w:val="1"/>
      <w:numFmt w:val="decimal"/>
      <w:lvlText w:val="%1."/>
      <w:lvlJc w:val="left"/>
      <w:pPr>
        <w:ind w:left="1138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618" w:hanging="420"/>
      </w:pPr>
    </w:lvl>
    <w:lvl w:ilvl="2" w:tentative="0">
      <w:start w:val="1"/>
      <w:numFmt w:val="lowerRoman"/>
      <w:lvlText w:val="%3."/>
      <w:lvlJc w:val="right"/>
      <w:pPr>
        <w:ind w:left="2038" w:hanging="420"/>
      </w:pPr>
    </w:lvl>
    <w:lvl w:ilvl="3" w:tentative="0">
      <w:start w:val="1"/>
      <w:numFmt w:val="decimal"/>
      <w:lvlText w:val="%4."/>
      <w:lvlJc w:val="left"/>
      <w:pPr>
        <w:ind w:left="2458" w:hanging="420"/>
      </w:pPr>
    </w:lvl>
    <w:lvl w:ilvl="4" w:tentative="0">
      <w:start w:val="1"/>
      <w:numFmt w:val="lowerLetter"/>
      <w:lvlText w:val="%5)"/>
      <w:lvlJc w:val="left"/>
      <w:pPr>
        <w:ind w:left="2878" w:hanging="420"/>
      </w:pPr>
    </w:lvl>
    <w:lvl w:ilvl="5" w:tentative="0">
      <w:start w:val="1"/>
      <w:numFmt w:val="lowerRoman"/>
      <w:lvlText w:val="%6."/>
      <w:lvlJc w:val="right"/>
      <w:pPr>
        <w:ind w:left="3298" w:hanging="420"/>
      </w:pPr>
    </w:lvl>
    <w:lvl w:ilvl="6" w:tentative="0">
      <w:start w:val="1"/>
      <w:numFmt w:val="decimal"/>
      <w:lvlText w:val="%7."/>
      <w:lvlJc w:val="left"/>
      <w:pPr>
        <w:ind w:left="3718" w:hanging="420"/>
      </w:pPr>
    </w:lvl>
    <w:lvl w:ilvl="7" w:tentative="0">
      <w:start w:val="1"/>
      <w:numFmt w:val="lowerLetter"/>
      <w:lvlText w:val="%8)"/>
      <w:lvlJc w:val="left"/>
      <w:pPr>
        <w:ind w:left="4138" w:hanging="420"/>
      </w:pPr>
    </w:lvl>
    <w:lvl w:ilvl="8" w:tentative="0">
      <w:start w:val="1"/>
      <w:numFmt w:val="lowerRoman"/>
      <w:lvlText w:val="%9."/>
      <w:lvlJc w:val="right"/>
      <w:pPr>
        <w:ind w:left="4558" w:hanging="420"/>
      </w:pPr>
    </w:lvl>
  </w:abstractNum>
  <w:abstractNum w:abstractNumId="1">
    <w:nsid w:val="093A268E"/>
    <w:multiLevelType w:val="multilevel"/>
    <w:tmpl w:val="093A268E"/>
    <w:lvl w:ilvl="0" w:tentative="0">
      <w:start w:val="1"/>
      <w:numFmt w:val="decimal"/>
      <w:lvlText w:val="%1)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3F672E1"/>
    <w:multiLevelType w:val="multilevel"/>
    <w:tmpl w:val="13F672E1"/>
    <w:lvl w:ilvl="0" w:tentative="0">
      <w:start w:val="1"/>
      <w:numFmt w:val="decimal"/>
      <w:lvlText w:val="%1)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CEA6B1F"/>
    <w:multiLevelType w:val="multilevel"/>
    <w:tmpl w:val="1CEA6B1F"/>
    <w:lvl w:ilvl="0" w:tentative="0">
      <w:start w:val="1"/>
      <w:numFmt w:val="decimal"/>
      <w:lvlText w:val="%1、"/>
      <w:lvlJc w:val="left"/>
      <w:pPr>
        <w:ind w:left="778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58" w:hanging="420"/>
      </w:pPr>
    </w:lvl>
    <w:lvl w:ilvl="2" w:tentative="0">
      <w:start w:val="1"/>
      <w:numFmt w:val="lowerRoman"/>
      <w:lvlText w:val="%3."/>
      <w:lvlJc w:val="right"/>
      <w:pPr>
        <w:ind w:left="1678" w:hanging="420"/>
      </w:pPr>
    </w:lvl>
    <w:lvl w:ilvl="3" w:tentative="0">
      <w:start w:val="1"/>
      <w:numFmt w:val="decimal"/>
      <w:lvlText w:val="%4."/>
      <w:lvlJc w:val="left"/>
      <w:pPr>
        <w:ind w:left="2098" w:hanging="420"/>
      </w:pPr>
    </w:lvl>
    <w:lvl w:ilvl="4" w:tentative="0">
      <w:start w:val="1"/>
      <w:numFmt w:val="lowerLetter"/>
      <w:lvlText w:val="%5)"/>
      <w:lvlJc w:val="left"/>
      <w:pPr>
        <w:ind w:left="2518" w:hanging="420"/>
      </w:pPr>
    </w:lvl>
    <w:lvl w:ilvl="5" w:tentative="0">
      <w:start w:val="1"/>
      <w:numFmt w:val="lowerRoman"/>
      <w:lvlText w:val="%6."/>
      <w:lvlJc w:val="right"/>
      <w:pPr>
        <w:ind w:left="2938" w:hanging="420"/>
      </w:pPr>
    </w:lvl>
    <w:lvl w:ilvl="6" w:tentative="0">
      <w:start w:val="1"/>
      <w:numFmt w:val="decimal"/>
      <w:lvlText w:val="%7."/>
      <w:lvlJc w:val="left"/>
      <w:pPr>
        <w:ind w:left="3358" w:hanging="420"/>
      </w:pPr>
    </w:lvl>
    <w:lvl w:ilvl="7" w:tentative="0">
      <w:start w:val="1"/>
      <w:numFmt w:val="lowerLetter"/>
      <w:lvlText w:val="%8)"/>
      <w:lvlJc w:val="left"/>
      <w:pPr>
        <w:ind w:left="3778" w:hanging="420"/>
      </w:pPr>
    </w:lvl>
    <w:lvl w:ilvl="8" w:tentative="0">
      <w:start w:val="1"/>
      <w:numFmt w:val="lowerRoman"/>
      <w:lvlText w:val="%9."/>
      <w:lvlJc w:val="right"/>
      <w:pPr>
        <w:ind w:left="4198" w:hanging="420"/>
      </w:pPr>
    </w:lvl>
  </w:abstractNum>
  <w:abstractNum w:abstractNumId="4">
    <w:nsid w:val="5DD92A7B"/>
    <w:multiLevelType w:val="multilevel"/>
    <w:tmpl w:val="5DD92A7B"/>
    <w:lvl w:ilvl="0" w:tentative="0">
      <w:start w:val="1"/>
      <w:numFmt w:val="japaneseCounting"/>
      <w:lvlText w:val="%1、"/>
      <w:lvlJc w:val="left"/>
      <w:pPr>
        <w:ind w:left="144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560" w:hanging="420"/>
      </w:pPr>
    </w:lvl>
    <w:lvl w:ilvl="2" w:tentative="0">
      <w:start w:val="1"/>
      <w:numFmt w:val="lowerRoman"/>
      <w:lvlText w:val="%3."/>
      <w:lvlJc w:val="right"/>
      <w:pPr>
        <w:ind w:left="1980" w:hanging="420"/>
      </w:pPr>
    </w:lvl>
    <w:lvl w:ilvl="3" w:tentative="0">
      <w:start w:val="1"/>
      <w:numFmt w:val="decimal"/>
      <w:lvlText w:val="%4."/>
      <w:lvlJc w:val="left"/>
      <w:pPr>
        <w:ind w:left="2400" w:hanging="420"/>
      </w:pPr>
    </w:lvl>
    <w:lvl w:ilvl="4" w:tentative="0">
      <w:start w:val="1"/>
      <w:numFmt w:val="lowerLetter"/>
      <w:lvlText w:val="%5)"/>
      <w:lvlJc w:val="left"/>
      <w:pPr>
        <w:ind w:left="2820" w:hanging="420"/>
      </w:pPr>
    </w:lvl>
    <w:lvl w:ilvl="5" w:tentative="0">
      <w:start w:val="1"/>
      <w:numFmt w:val="lowerRoman"/>
      <w:lvlText w:val="%6."/>
      <w:lvlJc w:val="right"/>
      <w:pPr>
        <w:ind w:left="3240" w:hanging="420"/>
      </w:pPr>
    </w:lvl>
    <w:lvl w:ilvl="6" w:tentative="0">
      <w:start w:val="1"/>
      <w:numFmt w:val="decimal"/>
      <w:lvlText w:val="%7."/>
      <w:lvlJc w:val="left"/>
      <w:pPr>
        <w:ind w:left="3660" w:hanging="420"/>
      </w:pPr>
    </w:lvl>
    <w:lvl w:ilvl="7" w:tentative="0">
      <w:start w:val="1"/>
      <w:numFmt w:val="lowerLetter"/>
      <w:lvlText w:val="%8)"/>
      <w:lvlJc w:val="left"/>
      <w:pPr>
        <w:ind w:left="4080" w:hanging="420"/>
      </w:pPr>
    </w:lvl>
    <w:lvl w:ilvl="8" w:tentative="0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806"/>
    <w:rsid w:val="00044C89"/>
    <w:rsid w:val="000A4CA7"/>
    <w:rsid w:val="001A6937"/>
    <w:rsid w:val="001E3445"/>
    <w:rsid w:val="001E3543"/>
    <w:rsid w:val="002026BF"/>
    <w:rsid w:val="00225E08"/>
    <w:rsid w:val="00232EFF"/>
    <w:rsid w:val="0025151C"/>
    <w:rsid w:val="0025723E"/>
    <w:rsid w:val="002A0E57"/>
    <w:rsid w:val="002C5C8E"/>
    <w:rsid w:val="002C684A"/>
    <w:rsid w:val="002D6EE3"/>
    <w:rsid w:val="003265AE"/>
    <w:rsid w:val="003748C0"/>
    <w:rsid w:val="003C1EDA"/>
    <w:rsid w:val="003C3518"/>
    <w:rsid w:val="003E4483"/>
    <w:rsid w:val="00426D66"/>
    <w:rsid w:val="00490174"/>
    <w:rsid w:val="00500FE2"/>
    <w:rsid w:val="0051168B"/>
    <w:rsid w:val="00523806"/>
    <w:rsid w:val="00524CB0"/>
    <w:rsid w:val="005C57E5"/>
    <w:rsid w:val="005D14E3"/>
    <w:rsid w:val="005D2B0D"/>
    <w:rsid w:val="00652DF3"/>
    <w:rsid w:val="006E5E00"/>
    <w:rsid w:val="006F2567"/>
    <w:rsid w:val="00721680"/>
    <w:rsid w:val="00726FD1"/>
    <w:rsid w:val="007A2F0F"/>
    <w:rsid w:val="007C1E96"/>
    <w:rsid w:val="00864124"/>
    <w:rsid w:val="008644C3"/>
    <w:rsid w:val="00873758"/>
    <w:rsid w:val="008B2879"/>
    <w:rsid w:val="008F02A3"/>
    <w:rsid w:val="009140AD"/>
    <w:rsid w:val="009203D4"/>
    <w:rsid w:val="009610E1"/>
    <w:rsid w:val="009A1405"/>
    <w:rsid w:val="009C7040"/>
    <w:rsid w:val="00A0277F"/>
    <w:rsid w:val="00A15067"/>
    <w:rsid w:val="00A76CD0"/>
    <w:rsid w:val="00A9750C"/>
    <w:rsid w:val="00AA6A01"/>
    <w:rsid w:val="00AB11A6"/>
    <w:rsid w:val="00AC1CAB"/>
    <w:rsid w:val="00AE0438"/>
    <w:rsid w:val="00B01734"/>
    <w:rsid w:val="00B07D2F"/>
    <w:rsid w:val="00B55294"/>
    <w:rsid w:val="00BA7BEF"/>
    <w:rsid w:val="00BD1CA2"/>
    <w:rsid w:val="00C2499C"/>
    <w:rsid w:val="00C34B23"/>
    <w:rsid w:val="00C50857"/>
    <w:rsid w:val="00C81C29"/>
    <w:rsid w:val="00CA00DB"/>
    <w:rsid w:val="00CD0929"/>
    <w:rsid w:val="00CF238D"/>
    <w:rsid w:val="00D811C7"/>
    <w:rsid w:val="00DA1B27"/>
    <w:rsid w:val="00DB31F6"/>
    <w:rsid w:val="00DC41CB"/>
    <w:rsid w:val="00E0708F"/>
    <w:rsid w:val="00E07FFA"/>
    <w:rsid w:val="00E14496"/>
    <w:rsid w:val="00E17035"/>
    <w:rsid w:val="00E32086"/>
    <w:rsid w:val="00E62D41"/>
    <w:rsid w:val="00E662FE"/>
    <w:rsid w:val="00F30CA0"/>
    <w:rsid w:val="00F86D5B"/>
    <w:rsid w:val="00FC0D47"/>
    <w:rsid w:val="00FF4495"/>
    <w:rsid w:val="00FF760B"/>
    <w:rsid w:val="11831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7"/>
    <w:link w:val="5"/>
    <w:uiPriority w:val="99"/>
    <w:rPr>
      <w:sz w:val="18"/>
      <w:szCs w:val="18"/>
    </w:rPr>
  </w:style>
  <w:style w:type="character" w:customStyle="1" w:styleId="11">
    <w:name w:val="页脚 Char"/>
    <w:basedOn w:val="7"/>
    <w:link w:val="4"/>
    <w:uiPriority w:val="99"/>
    <w:rPr>
      <w:sz w:val="18"/>
      <w:szCs w:val="18"/>
    </w:rPr>
  </w:style>
  <w:style w:type="character" w:customStyle="1" w:styleId="12">
    <w:name w:val="日期 Char"/>
    <w:basedOn w:val="7"/>
    <w:link w:val="2"/>
    <w:semiHidden/>
    <w:qFormat/>
    <w:uiPriority w:val="99"/>
  </w:style>
  <w:style w:type="character" w:customStyle="1" w:styleId="13">
    <w:name w:val="批注框文本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113</Words>
  <Characters>650</Characters>
  <Lines>5</Lines>
  <Paragraphs>1</Paragraphs>
  <TotalTime>471</TotalTime>
  <ScaleCrop>false</ScaleCrop>
  <LinksUpToDate>false</LinksUpToDate>
  <CharactersWithSpaces>762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2018-10-12T07:10:00Z</dcterms:created>
  <dc:creator>liu jun</dc:creator>
  <cp:lastModifiedBy>admin</cp:lastModifiedBy>
  <cp:lastPrinted>2018-11-26T08:06:00Z</cp:lastPrinted>
  <dcterms:modified xsi:type="dcterms:W3CDTF">2022-01-11T06:49:20Z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BBF1E52AB9D74D629C4F35E9A650D750</vt:lpwstr>
  </property>
</Properties>
</file>